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02BE" w:rsidRPr="008902BE" w:rsidRDefault="008902BE" w:rsidP="008902BE">
      <w:pPr>
        <w:rPr>
          <w:rFonts w:ascii="Times New Roman" w:hAnsi="Times New Roman" w:cs="Times New Roman"/>
          <w:sz w:val="24"/>
          <w:szCs w:val="24"/>
        </w:rPr>
      </w:pPr>
      <w:r w:rsidRPr="008902BE">
        <w:rPr>
          <w:rFonts w:ascii="Times New Roman" w:hAnsi="Times New Roman" w:cs="Times New Roman"/>
          <w:sz w:val="24"/>
          <w:szCs w:val="24"/>
        </w:rPr>
        <w:t>Согласовано</w:t>
      </w:r>
    </w:p>
    <w:p w:rsidR="008902BE" w:rsidRPr="008902BE" w:rsidRDefault="008902BE" w:rsidP="008902BE">
      <w:pPr>
        <w:rPr>
          <w:rFonts w:ascii="Times New Roman" w:hAnsi="Times New Roman" w:cs="Times New Roman"/>
          <w:sz w:val="24"/>
          <w:szCs w:val="24"/>
        </w:rPr>
      </w:pPr>
      <w:r w:rsidRPr="008902BE">
        <w:rPr>
          <w:rFonts w:ascii="Times New Roman" w:hAnsi="Times New Roman" w:cs="Times New Roman"/>
          <w:sz w:val="24"/>
          <w:szCs w:val="24"/>
        </w:rPr>
        <w:t>Заместитель заведующего по УВР</w:t>
      </w:r>
    </w:p>
    <w:p w:rsidR="008902BE" w:rsidRPr="008902BE" w:rsidRDefault="008902BE" w:rsidP="008902BE">
      <w:pPr>
        <w:rPr>
          <w:rFonts w:ascii="Times New Roman" w:hAnsi="Times New Roman" w:cs="Times New Roman"/>
          <w:sz w:val="24"/>
          <w:szCs w:val="24"/>
        </w:rPr>
      </w:pPr>
      <w:r w:rsidRPr="008902BE">
        <w:rPr>
          <w:rFonts w:ascii="Times New Roman" w:hAnsi="Times New Roman" w:cs="Times New Roman"/>
          <w:sz w:val="24"/>
          <w:szCs w:val="24"/>
        </w:rPr>
        <w:t>МБДОУ №14 «Брусничка»</w:t>
      </w:r>
    </w:p>
    <w:p w:rsidR="008902BE" w:rsidRPr="008902BE" w:rsidRDefault="008902BE" w:rsidP="008902BE">
      <w:pPr>
        <w:rPr>
          <w:rFonts w:ascii="Times New Roman" w:hAnsi="Times New Roman" w:cs="Times New Roman"/>
          <w:sz w:val="24"/>
          <w:szCs w:val="24"/>
        </w:rPr>
      </w:pPr>
      <w:r w:rsidRPr="008902BE">
        <w:rPr>
          <w:rFonts w:ascii="Times New Roman" w:hAnsi="Times New Roman" w:cs="Times New Roman"/>
          <w:sz w:val="24"/>
          <w:szCs w:val="24"/>
        </w:rPr>
        <w:t>____________/_________________</w:t>
      </w:r>
    </w:p>
    <w:p w:rsidR="008902BE" w:rsidRPr="008902BE" w:rsidRDefault="008902BE" w:rsidP="008902BE">
      <w:pPr>
        <w:rPr>
          <w:rFonts w:ascii="Times New Roman" w:hAnsi="Times New Roman" w:cs="Times New Roman"/>
          <w:sz w:val="24"/>
          <w:szCs w:val="24"/>
        </w:rPr>
      </w:pPr>
    </w:p>
    <w:p w:rsidR="008902BE" w:rsidRPr="008902BE" w:rsidRDefault="008902BE" w:rsidP="008902BE">
      <w:pPr>
        <w:jc w:val="center"/>
        <w:rPr>
          <w:rFonts w:ascii="Times New Roman" w:hAnsi="Times New Roman" w:cs="Times New Roman"/>
          <w:sz w:val="24"/>
          <w:szCs w:val="24"/>
        </w:rPr>
      </w:pPr>
      <w:r w:rsidRPr="008902BE">
        <w:rPr>
          <w:rFonts w:ascii="Times New Roman" w:hAnsi="Times New Roman" w:cs="Times New Roman"/>
          <w:sz w:val="24"/>
          <w:szCs w:val="24"/>
        </w:rPr>
        <w:t>План работы по самообразованию</w:t>
      </w:r>
    </w:p>
    <w:p w:rsidR="008902BE" w:rsidRPr="008902BE" w:rsidRDefault="008902BE" w:rsidP="008902BE">
      <w:pPr>
        <w:jc w:val="center"/>
        <w:rPr>
          <w:rFonts w:ascii="Times New Roman" w:hAnsi="Times New Roman" w:cs="Times New Roman"/>
          <w:sz w:val="24"/>
          <w:szCs w:val="24"/>
        </w:rPr>
      </w:pPr>
      <w:r w:rsidRPr="008902BE">
        <w:rPr>
          <w:rFonts w:ascii="Times New Roman" w:hAnsi="Times New Roman" w:cs="Times New Roman"/>
          <w:i/>
          <w:iCs/>
          <w:sz w:val="24"/>
          <w:szCs w:val="24"/>
          <w:u w:val="single"/>
        </w:rPr>
        <w:t>учителя- логопеда Петровой Анастасии Романовны</w:t>
      </w:r>
    </w:p>
    <w:p w:rsidR="008902BE" w:rsidRPr="008902BE" w:rsidRDefault="008902BE" w:rsidP="008902BE">
      <w:pPr>
        <w:jc w:val="center"/>
        <w:rPr>
          <w:rFonts w:ascii="Times New Roman" w:hAnsi="Times New Roman" w:cs="Times New Roman"/>
          <w:sz w:val="24"/>
          <w:szCs w:val="24"/>
        </w:rPr>
      </w:pPr>
      <w:r w:rsidRPr="008902BE">
        <w:rPr>
          <w:rFonts w:ascii="Times New Roman" w:hAnsi="Times New Roman" w:cs="Times New Roman"/>
          <w:sz w:val="24"/>
          <w:szCs w:val="24"/>
        </w:rPr>
        <w:t>МБДОУ №14 «Брусничка» на 2</w:t>
      </w:r>
      <w:r>
        <w:rPr>
          <w:rFonts w:ascii="Times New Roman" w:hAnsi="Times New Roman" w:cs="Times New Roman"/>
          <w:sz w:val="24"/>
          <w:szCs w:val="24"/>
        </w:rPr>
        <w:t>023 – 2024</w:t>
      </w:r>
      <w:r w:rsidRPr="008902BE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8902BE" w:rsidRDefault="008902BE" w:rsidP="008902BE">
      <w:pPr>
        <w:rPr>
          <w:rFonts w:ascii="Times New Roman" w:hAnsi="Times New Roman" w:cs="Times New Roman"/>
          <w:sz w:val="24"/>
          <w:szCs w:val="24"/>
        </w:rPr>
      </w:pPr>
    </w:p>
    <w:p w:rsidR="008902BE" w:rsidRDefault="008902BE" w:rsidP="008902BE">
      <w:pPr>
        <w:rPr>
          <w:rFonts w:ascii="Times New Roman" w:hAnsi="Times New Roman" w:cs="Times New Roman"/>
          <w:sz w:val="24"/>
          <w:szCs w:val="24"/>
        </w:rPr>
      </w:pPr>
      <w:r w:rsidRPr="008902BE">
        <w:rPr>
          <w:rFonts w:ascii="Times New Roman" w:hAnsi="Times New Roman" w:cs="Times New Roman"/>
          <w:b/>
          <w:sz w:val="24"/>
          <w:szCs w:val="24"/>
        </w:rPr>
        <w:t>Тема самообразования</w:t>
      </w:r>
      <w:r w:rsidRPr="008902BE">
        <w:rPr>
          <w:rFonts w:ascii="Times New Roman" w:hAnsi="Times New Roman" w:cs="Times New Roman"/>
          <w:sz w:val="24"/>
          <w:szCs w:val="24"/>
        </w:rPr>
        <w:t>: «Логоритмика как эффективный метод преодоления реч</w:t>
      </w:r>
      <w:r>
        <w:rPr>
          <w:rFonts w:ascii="Times New Roman" w:hAnsi="Times New Roman" w:cs="Times New Roman"/>
          <w:sz w:val="24"/>
          <w:szCs w:val="24"/>
        </w:rPr>
        <w:t>евых нарушений у дошкольников»</w:t>
      </w:r>
    </w:p>
    <w:p w:rsidR="008902BE" w:rsidRPr="008902BE" w:rsidRDefault="008902BE" w:rsidP="008902BE">
      <w:pPr>
        <w:jc w:val="both"/>
        <w:rPr>
          <w:rFonts w:ascii="Times New Roman" w:hAnsi="Times New Roman" w:cs="Times New Roman"/>
          <w:sz w:val="24"/>
          <w:szCs w:val="24"/>
        </w:rPr>
      </w:pPr>
      <w:r w:rsidRPr="008902BE">
        <w:rPr>
          <w:rFonts w:ascii="Times New Roman" w:hAnsi="Times New Roman" w:cs="Times New Roman"/>
          <w:b/>
          <w:sz w:val="24"/>
          <w:szCs w:val="24"/>
        </w:rPr>
        <w:t>Актуальность темы:</w:t>
      </w:r>
      <w:r w:rsidRPr="008902BE">
        <w:rPr>
          <w:rFonts w:ascii="Times New Roman" w:hAnsi="Times New Roman" w:cs="Times New Roman"/>
          <w:sz w:val="24"/>
          <w:szCs w:val="24"/>
        </w:rPr>
        <w:t xml:space="preserve"> С каждым годом растёт количество детей с различными отклонениями в речевом развитии, в связи с тем, что существенно возрос ритм жизни и недостаточно </w:t>
      </w:r>
      <w:proofErr w:type="gramStart"/>
      <w:r w:rsidRPr="008902BE">
        <w:rPr>
          <w:rFonts w:ascii="Times New Roman" w:hAnsi="Times New Roman" w:cs="Times New Roman"/>
          <w:sz w:val="24"/>
          <w:szCs w:val="24"/>
        </w:rPr>
        <w:t>внимания  уделяется</w:t>
      </w:r>
      <w:proofErr w:type="gramEnd"/>
      <w:r w:rsidRPr="008902BE">
        <w:rPr>
          <w:rFonts w:ascii="Times New Roman" w:hAnsi="Times New Roman" w:cs="Times New Roman"/>
          <w:sz w:val="24"/>
          <w:szCs w:val="24"/>
        </w:rPr>
        <w:t xml:space="preserve"> детям со стороны родителей. Живое общение с ребенком заменяется просмотром телепередач и игрой в гаджеты.  Также имеет значение увеличение частоты общих заболеваний детей, плохая экология.</w:t>
      </w:r>
    </w:p>
    <w:p w:rsidR="008902BE" w:rsidRPr="008902BE" w:rsidRDefault="008902BE" w:rsidP="008902BE">
      <w:pPr>
        <w:jc w:val="both"/>
        <w:rPr>
          <w:rFonts w:ascii="Times New Roman" w:hAnsi="Times New Roman" w:cs="Times New Roman"/>
          <w:sz w:val="24"/>
          <w:szCs w:val="24"/>
        </w:rPr>
      </w:pPr>
      <w:r w:rsidRPr="008902BE">
        <w:rPr>
          <w:rFonts w:ascii="Times New Roman" w:hAnsi="Times New Roman" w:cs="Times New Roman"/>
          <w:sz w:val="24"/>
          <w:szCs w:val="24"/>
        </w:rPr>
        <w:t xml:space="preserve">У многих детей наблюдается значительное нарушение всех компонентов языковой системы. Дети мало пользуются прилагательными, наречиями, допускают ошибки в словообразовании и словоизменении. Фонетическое оформление речи отстаёт от возрастной нормы. Отмечаются стойкие ошибки в </w:t>
      </w:r>
      <w:proofErr w:type="spellStart"/>
      <w:r w:rsidRPr="008902BE">
        <w:rPr>
          <w:rFonts w:ascii="Times New Roman" w:hAnsi="Times New Roman" w:cs="Times New Roman"/>
          <w:sz w:val="24"/>
          <w:szCs w:val="24"/>
        </w:rPr>
        <w:t>звуконаполняемости</w:t>
      </w:r>
      <w:proofErr w:type="spellEnd"/>
      <w:r w:rsidRPr="008902BE">
        <w:rPr>
          <w:rFonts w:ascii="Times New Roman" w:hAnsi="Times New Roman" w:cs="Times New Roman"/>
          <w:sz w:val="24"/>
          <w:szCs w:val="24"/>
        </w:rPr>
        <w:t xml:space="preserve"> слов, нарушение слоговой структуры, недостаточное развитие фонематического восприятия и слуха. Нарушаются логико-временные связи в повествовании. Эти нарушения служат серьёзным препятствием для овладения детьми программой дошкольного учреждения, а в дальнейшем и программой начальной школы.</w:t>
      </w:r>
    </w:p>
    <w:p w:rsidR="008902BE" w:rsidRDefault="008902BE" w:rsidP="008902BE">
      <w:pPr>
        <w:rPr>
          <w:rFonts w:ascii="Times New Roman" w:hAnsi="Times New Roman" w:cs="Times New Roman"/>
          <w:sz w:val="24"/>
          <w:szCs w:val="24"/>
        </w:rPr>
      </w:pPr>
      <w:r w:rsidRPr="008902BE">
        <w:rPr>
          <w:rFonts w:ascii="Times New Roman" w:hAnsi="Times New Roman" w:cs="Times New Roman"/>
          <w:sz w:val="24"/>
          <w:szCs w:val="24"/>
        </w:rPr>
        <w:br/>
      </w:r>
      <w:r w:rsidRPr="008902BE">
        <w:rPr>
          <w:rFonts w:ascii="Times New Roman" w:hAnsi="Times New Roman" w:cs="Times New Roman"/>
          <w:sz w:val="24"/>
          <w:szCs w:val="24"/>
        </w:rPr>
        <w:br/>
      </w:r>
      <w:r w:rsidRPr="008902BE">
        <w:rPr>
          <w:rFonts w:ascii="Times New Roman" w:hAnsi="Times New Roman" w:cs="Times New Roman"/>
          <w:b/>
          <w:sz w:val="24"/>
          <w:szCs w:val="24"/>
        </w:rPr>
        <w:t>Цель:</w:t>
      </w:r>
      <w:r w:rsidRPr="008902BE">
        <w:rPr>
          <w:rFonts w:ascii="Times New Roman" w:hAnsi="Times New Roman" w:cs="Times New Roman"/>
          <w:sz w:val="24"/>
          <w:szCs w:val="24"/>
        </w:rPr>
        <w:t xml:space="preserve"> Коррекция и профилактика имеющихся отклонений в речевом развитии ребёнка посредством сочетания речи, музыки и движений на этапе реализации ФГОС ДО.</w:t>
      </w:r>
    </w:p>
    <w:p w:rsidR="008902BE" w:rsidRDefault="008902BE" w:rsidP="008902BE">
      <w:pPr>
        <w:rPr>
          <w:rFonts w:ascii="Times New Roman" w:hAnsi="Times New Roman" w:cs="Times New Roman"/>
          <w:sz w:val="24"/>
          <w:szCs w:val="24"/>
        </w:rPr>
      </w:pPr>
      <w:r w:rsidRPr="008902BE">
        <w:rPr>
          <w:rFonts w:ascii="Times New Roman" w:hAnsi="Times New Roman" w:cs="Times New Roman"/>
          <w:sz w:val="24"/>
          <w:szCs w:val="24"/>
        </w:rPr>
        <w:br/>
      </w:r>
      <w:r w:rsidRPr="008902BE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8009DE" w:rsidRPr="008009DE" w:rsidRDefault="008009DE" w:rsidP="008009DE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1.Изучение методики по использованию оздоровительных и коррекционных игр и упражнений в методических пособиях по направлению «Логоритмика»</w:t>
      </w:r>
    </w:p>
    <w:p w:rsidR="008009DE" w:rsidRPr="008009DE" w:rsidRDefault="008009DE" w:rsidP="008009DE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2.Разработка практического и методического материала для внедрения технологии в образовательный процесс.</w:t>
      </w:r>
    </w:p>
    <w:p w:rsidR="008009DE" w:rsidRPr="008009DE" w:rsidRDefault="008009DE" w:rsidP="008009DE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3.Создание благоприятных условий для детей, установление контакта с каждым ребенком с целью выявления его двигательных и музыкальных возможностей.</w:t>
      </w:r>
    </w:p>
    <w:p w:rsidR="008009DE" w:rsidRPr="008009DE" w:rsidRDefault="008009DE" w:rsidP="008009DE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Осуществление коррекционной </w:t>
      </w:r>
      <w:r w:rsidRPr="0080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работы:</w:t>
      </w:r>
    </w:p>
    <w:p w:rsidR="008009DE" w:rsidRPr="008009DE" w:rsidRDefault="008009DE" w:rsidP="008009DE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закреплять артикуляции звуков в определенной последовательности;</w:t>
      </w:r>
    </w:p>
    <w:p w:rsidR="008009DE" w:rsidRPr="008009DE" w:rsidRDefault="008009DE" w:rsidP="008009DE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умения двигаться в соответствии с текстом, ориентироваться в пространстве;</w:t>
      </w:r>
    </w:p>
    <w:p w:rsidR="008009DE" w:rsidRPr="008009DE" w:rsidRDefault="008009DE" w:rsidP="008009DE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научить правильно выполнять оздоровительные артикуляционные упражнения;</w:t>
      </w:r>
    </w:p>
    <w:p w:rsidR="008009DE" w:rsidRPr="008009DE" w:rsidRDefault="008009DE" w:rsidP="008009DE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развивать речевую моторику для формирования артикуляционной базы звуков, темпа, ритма речи;</w:t>
      </w:r>
    </w:p>
    <w:p w:rsidR="008009DE" w:rsidRPr="008009DE" w:rsidRDefault="008009DE" w:rsidP="008009DE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правильное дыхание;</w:t>
      </w:r>
    </w:p>
    <w:p w:rsidR="008009DE" w:rsidRPr="008009DE" w:rsidRDefault="008009DE" w:rsidP="008009DE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общую и мелкую моторику, умение напрягать и расслаблять мышцы;</w:t>
      </w:r>
    </w:p>
    <w:p w:rsidR="008009DE" w:rsidRDefault="008009DE" w:rsidP="008009DE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зрительное, слуховое внимание, память.</w:t>
      </w:r>
    </w:p>
    <w:p w:rsidR="00E53E83" w:rsidRDefault="00E53E83" w:rsidP="008009DE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3E83" w:rsidRDefault="00E53E83" w:rsidP="008009DE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58"/>
        <w:gridCol w:w="8087"/>
      </w:tblGrid>
      <w:tr w:rsidR="005B3A6E" w:rsidTr="005B3A6E">
        <w:tc>
          <w:tcPr>
            <w:tcW w:w="1129" w:type="dxa"/>
          </w:tcPr>
          <w:p w:rsidR="005B3A6E" w:rsidRDefault="005B3A6E" w:rsidP="005B3A6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3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62626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8216" w:type="dxa"/>
          </w:tcPr>
          <w:p w:rsidR="005B3A6E" w:rsidRPr="005B3A6E" w:rsidRDefault="005B3A6E" w:rsidP="005B3A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A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62626"/>
                <w:sz w:val="24"/>
                <w:szCs w:val="24"/>
                <w:lang w:eastAsia="ru-RU"/>
              </w:rPr>
              <w:t>Содержание работы</w:t>
            </w:r>
          </w:p>
          <w:p w:rsidR="005B3A6E" w:rsidRDefault="005B3A6E" w:rsidP="005B3A6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3A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62626"/>
                <w:sz w:val="24"/>
                <w:szCs w:val="24"/>
                <w:lang w:eastAsia="ru-RU"/>
              </w:rPr>
              <w:t>(с детьми, с педагогами, самообразование, с родителями)</w:t>
            </w:r>
          </w:p>
        </w:tc>
      </w:tr>
      <w:tr w:rsidR="005B3A6E" w:rsidTr="005B3A6E">
        <w:tc>
          <w:tcPr>
            <w:tcW w:w="1129" w:type="dxa"/>
          </w:tcPr>
          <w:p w:rsidR="005B3A6E" w:rsidRDefault="00E53E83" w:rsidP="008009D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</w:t>
            </w:r>
          </w:p>
          <w:p w:rsidR="00E53E83" w:rsidRDefault="00E53E83" w:rsidP="008009D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8216" w:type="dxa"/>
          </w:tcPr>
          <w:p w:rsidR="005B3A6E" w:rsidRPr="005B3A6E" w:rsidRDefault="005B3A6E" w:rsidP="005B3A6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3A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Подбор практического материала (система упражнений, игр,</w:t>
            </w:r>
          </w:p>
          <w:p w:rsidR="005B3A6E" w:rsidRPr="005B3A6E" w:rsidRDefault="005B3A6E" w:rsidP="005B3A6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3A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аудио-видео материалов, в соответствии с сезоном времени года</w:t>
            </w:r>
          </w:p>
          <w:p w:rsidR="005B3A6E" w:rsidRDefault="00E53E83" w:rsidP="005B3A6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«Осень»)</w:t>
            </w:r>
          </w:p>
          <w:p w:rsidR="00E53E83" w:rsidRDefault="00E53E83" w:rsidP="005B3A6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E53E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53E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методической литературы и интернет- ресурсов по выбранной теме. Продолжить изучение методической литературы, общаясь на форуме с педагогами ДОУ в соц. Сетях.</w:t>
            </w:r>
          </w:p>
        </w:tc>
      </w:tr>
      <w:tr w:rsidR="005B3A6E" w:rsidTr="005B3A6E">
        <w:tc>
          <w:tcPr>
            <w:tcW w:w="1129" w:type="dxa"/>
          </w:tcPr>
          <w:p w:rsidR="005B3A6E" w:rsidRDefault="00E53E83" w:rsidP="008009D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8216" w:type="dxa"/>
          </w:tcPr>
          <w:p w:rsidR="005B3A6E" w:rsidRPr="005B3A6E" w:rsidRDefault="00E53E83" w:rsidP="005B3A6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5B3A6E" w:rsidRPr="005B3A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Изготовление картотеки «Речевые подвижные игры для детей 6-</w:t>
            </w:r>
          </w:p>
          <w:p w:rsidR="005B3A6E" w:rsidRDefault="00E53E83" w:rsidP="005B3A6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лет»</w:t>
            </w:r>
          </w:p>
          <w:p w:rsidR="00E53E83" w:rsidRDefault="00E53E83" w:rsidP="005B3A6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7979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979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Собрать материал для проведения консультации и бесед для педагогов и родителей детского сада по данной теме. Составить картотеку логоритмических упражнений с учетом лексических тем.</w:t>
            </w:r>
          </w:p>
        </w:tc>
      </w:tr>
      <w:tr w:rsidR="005B3A6E" w:rsidTr="005B3A6E">
        <w:tc>
          <w:tcPr>
            <w:tcW w:w="1129" w:type="dxa"/>
          </w:tcPr>
          <w:p w:rsidR="005B3A6E" w:rsidRDefault="00E53E83" w:rsidP="008009D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8216" w:type="dxa"/>
          </w:tcPr>
          <w:p w:rsidR="005B3A6E" w:rsidRPr="005B3A6E" w:rsidRDefault="00E53E83" w:rsidP="005B3A6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5B3A6E" w:rsidRPr="005B3A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Изготовление картотеки «Игровой самомассаж по методике</w:t>
            </w:r>
          </w:p>
          <w:p w:rsidR="005B3A6E" w:rsidRDefault="005B3A6E" w:rsidP="005B3A6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3A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А.А.Уманской</w:t>
            </w:r>
            <w:proofErr w:type="spellEnd"/>
            <w:r w:rsidRPr="005B3A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E53E83" w:rsidRDefault="00E53E83" w:rsidP="005B3A6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6D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D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методической литературы и интернет- ресурсов по выбранной теме. Продолжить изучение методической литературы, общаясь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форуме с педагогами ДОУ в соц. С</w:t>
            </w:r>
            <w:r w:rsidRPr="006D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5B3A6E" w:rsidTr="005B3A6E">
        <w:tc>
          <w:tcPr>
            <w:tcW w:w="1129" w:type="dxa"/>
          </w:tcPr>
          <w:p w:rsidR="005B3A6E" w:rsidRDefault="00E53E83" w:rsidP="008009D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Январь- февраль</w:t>
            </w:r>
          </w:p>
        </w:tc>
        <w:tc>
          <w:tcPr>
            <w:tcW w:w="8216" w:type="dxa"/>
          </w:tcPr>
          <w:p w:rsidR="005B3A6E" w:rsidRPr="005B3A6E" w:rsidRDefault="005B3A6E" w:rsidP="005B3A6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3A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Подбор практического материала (система упражнений, игр,</w:t>
            </w:r>
          </w:p>
          <w:p w:rsidR="005B3A6E" w:rsidRPr="005B3A6E" w:rsidRDefault="005B3A6E" w:rsidP="005B3A6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3A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аудио-видео материалов, в соответствии с сезоном времени года</w:t>
            </w:r>
          </w:p>
          <w:p w:rsidR="005B3A6E" w:rsidRDefault="005B3A6E" w:rsidP="005B3A6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«Зима»)</w:t>
            </w:r>
          </w:p>
          <w:p w:rsidR="005B3A6E" w:rsidRDefault="005B3A6E" w:rsidP="005B3A6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5B3A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Подготовка и проведение развлечения «Зимние приключения»</w:t>
            </w:r>
          </w:p>
        </w:tc>
      </w:tr>
      <w:tr w:rsidR="005B3A6E" w:rsidTr="005B3A6E">
        <w:tc>
          <w:tcPr>
            <w:tcW w:w="1129" w:type="dxa"/>
          </w:tcPr>
          <w:p w:rsidR="005B3A6E" w:rsidRDefault="00E53E83" w:rsidP="008009D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8216" w:type="dxa"/>
          </w:tcPr>
          <w:p w:rsidR="005B3A6E" w:rsidRPr="005B3A6E" w:rsidRDefault="005B3A6E" w:rsidP="005B3A6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5B3A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Изготовление картотеки «</w:t>
            </w:r>
            <w:proofErr w:type="spellStart"/>
            <w:r w:rsidRPr="005B3A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Фонопедический</w:t>
            </w:r>
            <w:proofErr w:type="spellEnd"/>
            <w:r w:rsidRPr="005B3A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метод развития</w:t>
            </w:r>
          </w:p>
          <w:p w:rsidR="005B3A6E" w:rsidRPr="005B3A6E" w:rsidRDefault="005B3A6E" w:rsidP="005B3A6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3A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голоса В.В. Емельянова»</w:t>
            </w:r>
          </w:p>
          <w:p w:rsidR="005B3A6E" w:rsidRDefault="005B3A6E" w:rsidP="005B3A6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5B3A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Игровой тренинг для родителей «Логоритмика в детском саду»</w:t>
            </w:r>
          </w:p>
        </w:tc>
      </w:tr>
      <w:tr w:rsidR="005B3A6E" w:rsidTr="005B3A6E">
        <w:tc>
          <w:tcPr>
            <w:tcW w:w="1129" w:type="dxa"/>
          </w:tcPr>
          <w:p w:rsidR="005B3A6E" w:rsidRDefault="00E53E83" w:rsidP="008009D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8216" w:type="dxa"/>
          </w:tcPr>
          <w:p w:rsidR="005B3A6E" w:rsidRPr="005B3A6E" w:rsidRDefault="005B3A6E" w:rsidP="005B3A6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5B3A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Родительское собрание. Анкетирование родителей</w:t>
            </w:r>
          </w:p>
          <w:p w:rsidR="005B3A6E" w:rsidRPr="005B3A6E" w:rsidRDefault="005B3A6E" w:rsidP="005B3A6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5B3A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Проведение игротеки «Ты за мною повторяй, от меня не</w:t>
            </w:r>
          </w:p>
          <w:p w:rsidR="005B3A6E" w:rsidRDefault="005B3A6E" w:rsidP="005B3A6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3A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отставай»</w:t>
            </w:r>
          </w:p>
        </w:tc>
      </w:tr>
      <w:tr w:rsidR="005B3A6E" w:rsidTr="005B3A6E">
        <w:tc>
          <w:tcPr>
            <w:tcW w:w="1129" w:type="dxa"/>
          </w:tcPr>
          <w:p w:rsidR="005B3A6E" w:rsidRDefault="00E53E83" w:rsidP="008009D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8216" w:type="dxa"/>
          </w:tcPr>
          <w:p w:rsidR="005B3A6E" w:rsidRPr="005B3A6E" w:rsidRDefault="005B3A6E" w:rsidP="005B3A6E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3A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Подбор практического мате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риала (система упражнений, игр,</w:t>
            </w:r>
          </w:p>
          <w:p w:rsidR="005B3A6E" w:rsidRPr="005B3A6E" w:rsidRDefault="005B3A6E" w:rsidP="005B3A6E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3A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аудио-видео материалов, в соответствии с сезоном времени года</w:t>
            </w:r>
          </w:p>
          <w:p w:rsidR="005B3A6E" w:rsidRPr="005B3A6E" w:rsidRDefault="005B3A6E" w:rsidP="005B3A6E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3A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«Весна»)</w:t>
            </w:r>
          </w:p>
          <w:p w:rsidR="005B3A6E" w:rsidRDefault="005B3A6E" w:rsidP="005B3A6E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5B3A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Драматизация сказки «Муха-Цокотуха»</w:t>
            </w:r>
          </w:p>
        </w:tc>
      </w:tr>
    </w:tbl>
    <w:p w:rsidR="005B3A6E" w:rsidRPr="008009DE" w:rsidRDefault="005B3A6E" w:rsidP="008009DE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09DE" w:rsidRPr="008009DE" w:rsidRDefault="008009DE" w:rsidP="008009DE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250E" w:rsidRPr="0098250E" w:rsidRDefault="0098250E" w:rsidP="0098250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825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работы с родителями:</w:t>
      </w:r>
    </w:p>
    <w:tbl>
      <w:tblPr>
        <w:tblW w:w="8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01"/>
        <w:gridCol w:w="3806"/>
        <w:gridCol w:w="3719"/>
      </w:tblGrid>
      <w:tr w:rsidR="0098250E" w:rsidRPr="0098250E" w:rsidTr="006D60C1">
        <w:trPr>
          <w:trHeight w:val="516"/>
        </w:trPr>
        <w:tc>
          <w:tcPr>
            <w:tcW w:w="1401" w:type="dxa"/>
            <w:tcBorders>
              <w:right w:val="single" w:sz="4" w:space="0" w:color="auto"/>
            </w:tcBorders>
          </w:tcPr>
          <w:p w:rsidR="0098250E" w:rsidRPr="0098250E" w:rsidRDefault="0098250E" w:rsidP="0098250E">
            <w:pPr>
              <w:shd w:val="clear" w:color="auto" w:fill="FFFFFF"/>
              <w:spacing w:after="0"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5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3806" w:type="dxa"/>
            <w:tcBorders>
              <w:left w:val="single" w:sz="4" w:space="0" w:color="auto"/>
            </w:tcBorders>
          </w:tcPr>
          <w:p w:rsidR="0098250E" w:rsidRPr="0098250E" w:rsidRDefault="0098250E" w:rsidP="00982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250E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3719" w:type="dxa"/>
          </w:tcPr>
          <w:p w:rsidR="0098250E" w:rsidRPr="0098250E" w:rsidRDefault="0098250E" w:rsidP="00982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250E">
              <w:rPr>
                <w:rFonts w:ascii="Times New Roman" w:eastAsia="Calibri" w:hAnsi="Times New Roman" w:cs="Times New Roman"/>
                <w:sz w:val="24"/>
                <w:szCs w:val="24"/>
              </w:rPr>
              <w:t>Цели</w:t>
            </w:r>
          </w:p>
        </w:tc>
      </w:tr>
      <w:tr w:rsidR="0098250E" w:rsidRPr="0098250E" w:rsidTr="006D60C1">
        <w:trPr>
          <w:trHeight w:val="516"/>
        </w:trPr>
        <w:tc>
          <w:tcPr>
            <w:tcW w:w="1401" w:type="dxa"/>
            <w:tcBorders>
              <w:right w:val="single" w:sz="4" w:space="0" w:color="auto"/>
            </w:tcBorders>
          </w:tcPr>
          <w:p w:rsidR="0098250E" w:rsidRPr="0098250E" w:rsidRDefault="0098250E" w:rsidP="0098250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98250E" w:rsidRPr="0098250E" w:rsidRDefault="0098250E" w:rsidP="0098250E">
            <w:pPr>
              <w:shd w:val="clear" w:color="auto" w:fill="FFFFFF"/>
              <w:spacing w:after="0" w:line="294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06" w:type="dxa"/>
            <w:tcBorders>
              <w:left w:val="single" w:sz="4" w:space="0" w:color="auto"/>
            </w:tcBorders>
          </w:tcPr>
          <w:p w:rsidR="0098250E" w:rsidRPr="0098250E" w:rsidRDefault="0098250E" w:rsidP="0098250E">
            <w:pPr>
              <w:shd w:val="clear" w:color="auto" w:fill="FFFFFF"/>
              <w:spacing w:after="0"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«Что такое логоритмика?»</w:t>
            </w:r>
          </w:p>
          <w:p w:rsidR="0098250E" w:rsidRPr="0098250E" w:rsidRDefault="0098250E" w:rsidP="0098250E">
            <w:pPr>
              <w:shd w:val="clear" w:color="auto" w:fill="FFFFFF"/>
              <w:spacing w:after="0"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19" w:type="dxa"/>
          </w:tcPr>
          <w:p w:rsidR="0098250E" w:rsidRPr="0098250E" w:rsidRDefault="0098250E" w:rsidP="00982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2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Оповещение родителей о том, что проводится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набор на дополнительную образовательную программу </w:t>
            </w:r>
            <w:r w:rsidRPr="00982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ло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горитмике. Краткая информация.</w:t>
            </w:r>
          </w:p>
        </w:tc>
      </w:tr>
      <w:tr w:rsidR="0098250E" w:rsidRPr="0098250E" w:rsidTr="006D60C1">
        <w:trPr>
          <w:trHeight w:val="516"/>
        </w:trPr>
        <w:tc>
          <w:tcPr>
            <w:tcW w:w="1401" w:type="dxa"/>
            <w:tcBorders>
              <w:right w:val="single" w:sz="4" w:space="0" w:color="auto"/>
            </w:tcBorders>
          </w:tcPr>
          <w:p w:rsidR="0098250E" w:rsidRPr="0098250E" w:rsidRDefault="0098250E" w:rsidP="0098250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98250E" w:rsidRPr="0098250E" w:rsidRDefault="0098250E" w:rsidP="0098250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6" w:type="dxa"/>
            <w:tcBorders>
              <w:left w:val="single" w:sz="4" w:space="0" w:color="auto"/>
            </w:tcBorders>
          </w:tcPr>
          <w:p w:rsidR="0098250E" w:rsidRPr="0098250E" w:rsidRDefault="0098250E" w:rsidP="0098250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Родительское собрание </w:t>
            </w:r>
            <w:r w:rsidRPr="009825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«Логоритмика, как эффективное средство развития речи и музыкально - ритмических способностей дошкольников».</w:t>
            </w:r>
          </w:p>
        </w:tc>
        <w:tc>
          <w:tcPr>
            <w:tcW w:w="3719" w:type="dxa"/>
          </w:tcPr>
          <w:p w:rsidR="0098250E" w:rsidRPr="0098250E" w:rsidRDefault="0098250E" w:rsidP="00982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250E">
              <w:rPr>
                <w:rFonts w:ascii="Times New Roman" w:eastAsia="Calibri" w:hAnsi="Times New Roman" w:cs="Times New Roman"/>
                <w:sz w:val="24"/>
                <w:szCs w:val="24"/>
              </w:rPr>
              <w:t>Выступление о том, как важна логоритмика для развития речи и музыкально-ритмических способностей дошкольников.</w:t>
            </w:r>
          </w:p>
        </w:tc>
      </w:tr>
      <w:tr w:rsidR="0098250E" w:rsidRPr="0098250E" w:rsidTr="006D60C1">
        <w:trPr>
          <w:trHeight w:val="516"/>
        </w:trPr>
        <w:tc>
          <w:tcPr>
            <w:tcW w:w="1401" w:type="dxa"/>
            <w:tcBorders>
              <w:right w:val="single" w:sz="4" w:space="0" w:color="auto"/>
            </w:tcBorders>
          </w:tcPr>
          <w:p w:rsidR="0098250E" w:rsidRPr="0098250E" w:rsidRDefault="0098250E" w:rsidP="0098250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98250E" w:rsidRPr="0098250E" w:rsidRDefault="0098250E" w:rsidP="0098250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6" w:type="dxa"/>
            <w:tcBorders>
              <w:left w:val="single" w:sz="4" w:space="0" w:color="auto"/>
            </w:tcBorders>
          </w:tcPr>
          <w:p w:rsidR="0098250E" w:rsidRPr="0098250E" w:rsidRDefault="0098250E" w:rsidP="0098250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Консультация: «Игры на развитие речевого дыхания».</w:t>
            </w:r>
          </w:p>
          <w:p w:rsidR="0098250E" w:rsidRPr="0098250E" w:rsidRDefault="0098250E" w:rsidP="0098250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Рекомендации по дыхательной гимнастике в виде игр.</w:t>
            </w:r>
          </w:p>
        </w:tc>
        <w:tc>
          <w:tcPr>
            <w:tcW w:w="3719" w:type="dxa"/>
          </w:tcPr>
          <w:p w:rsidR="0098250E" w:rsidRPr="0098250E" w:rsidRDefault="0098250E" w:rsidP="0098250E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hd w:val="clear" w:color="auto" w:fill="FFFFFF"/>
              </w:rPr>
            </w:pPr>
            <w:r w:rsidRPr="009825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Дать родителям понять, что </w:t>
            </w:r>
            <w:r w:rsidRPr="009825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правильное речевое дыхание позволяет ребенку научиться говорить спокойно, плавно, не торопясь.</w:t>
            </w:r>
            <w:r w:rsidRPr="0098250E">
              <w:rPr>
                <w:rFonts w:ascii="Arial" w:eastAsia="Calibri" w:hAnsi="Arial" w:cs="Arial"/>
                <w:color w:val="000000"/>
                <w:shd w:val="clear" w:color="auto" w:fill="FFFFFF"/>
              </w:rPr>
              <w:t> </w:t>
            </w:r>
            <w:r w:rsidRPr="009825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Формировать интерес родителей о проведение дыхательной гимнастике в игровой форме.</w:t>
            </w:r>
            <w:r w:rsidRPr="0098250E">
              <w:rPr>
                <w:rFonts w:ascii="Arial" w:eastAsia="Calibri" w:hAnsi="Arial" w:cs="Arial"/>
                <w:color w:val="000000"/>
                <w:shd w:val="clear" w:color="auto" w:fill="FFFFFF"/>
              </w:rPr>
              <w:t xml:space="preserve"> </w:t>
            </w:r>
          </w:p>
          <w:p w:rsidR="0098250E" w:rsidRPr="0098250E" w:rsidRDefault="0098250E" w:rsidP="00982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25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Дать родителям рекомендации по дыхательной гимнастике в виде игр</w:t>
            </w:r>
          </w:p>
        </w:tc>
      </w:tr>
      <w:tr w:rsidR="0098250E" w:rsidRPr="0098250E" w:rsidTr="006D60C1">
        <w:trPr>
          <w:trHeight w:val="516"/>
        </w:trPr>
        <w:tc>
          <w:tcPr>
            <w:tcW w:w="1401" w:type="dxa"/>
            <w:tcBorders>
              <w:right w:val="single" w:sz="4" w:space="0" w:color="auto"/>
            </w:tcBorders>
          </w:tcPr>
          <w:p w:rsidR="0098250E" w:rsidRPr="0098250E" w:rsidRDefault="0098250E" w:rsidP="0098250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806" w:type="dxa"/>
            <w:tcBorders>
              <w:left w:val="single" w:sz="4" w:space="0" w:color="auto"/>
            </w:tcBorders>
          </w:tcPr>
          <w:p w:rsidR="0098250E" w:rsidRPr="0098250E" w:rsidRDefault="0098250E" w:rsidP="0098250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Рекомендации: «Артикуляционная гимнастика, как средство развитии речи»</w:t>
            </w:r>
          </w:p>
        </w:tc>
        <w:tc>
          <w:tcPr>
            <w:tcW w:w="3719" w:type="dxa"/>
          </w:tcPr>
          <w:p w:rsidR="0098250E" w:rsidRPr="0098250E" w:rsidRDefault="0098250E" w:rsidP="00982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250E">
              <w:rPr>
                <w:rFonts w:ascii="Times New Roman" w:eastAsia="Calibri" w:hAnsi="Times New Roman" w:cs="Times New Roman"/>
                <w:sz w:val="24"/>
                <w:szCs w:val="24"/>
              </w:rPr>
              <w:t>Дать родителям рекомендации по артикуляционной гимнастике</w:t>
            </w:r>
          </w:p>
        </w:tc>
      </w:tr>
      <w:tr w:rsidR="0098250E" w:rsidRPr="0098250E" w:rsidTr="006D60C1">
        <w:trPr>
          <w:trHeight w:val="516"/>
        </w:trPr>
        <w:tc>
          <w:tcPr>
            <w:tcW w:w="1401" w:type="dxa"/>
            <w:tcBorders>
              <w:right w:val="single" w:sz="4" w:space="0" w:color="auto"/>
            </w:tcBorders>
          </w:tcPr>
          <w:p w:rsidR="0098250E" w:rsidRPr="0098250E" w:rsidRDefault="0098250E" w:rsidP="0098250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806" w:type="dxa"/>
            <w:tcBorders>
              <w:left w:val="single" w:sz="4" w:space="0" w:color="auto"/>
            </w:tcBorders>
          </w:tcPr>
          <w:p w:rsidR="0098250E" w:rsidRPr="0098250E" w:rsidRDefault="0098250E" w:rsidP="0098250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  <w:r w:rsidRPr="009825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98250E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«Ум ребенка находится на кончиках его пальцев»</w:t>
            </w:r>
            <w:r w:rsidRPr="0098250E">
              <w:rPr>
                <w:rFonts w:ascii="Georgia" w:eastAsia="Calibri" w:hAnsi="Georgia" w:cs="Times New Roman"/>
                <w:b/>
                <w:bCs/>
                <w:i/>
                <w:iCs/>
                <w:color w:val="000000"/>
                <w:shd w:val="clear" w:color="auto" w:fill="FFFFFF"/>
              </w:rPr>
              <w:t> </w:t>
            </w:r>
            <w:r w:rsidRPr="00982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8250E" w:rsidRPr="0098250E" w:rsidRDefault="0098250E" w:rsidP="0098250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Рекомендации по пальчиковым играм</w:t>
            </w:r>
          </w:p>
        </w:tc>
        <w:tc>
          <w:tcPr>
            <w:tcW w:w="3719" w:type="dxa"/>
          </w:tcPr>
          <w:p w:rsidR="0098250E" w:rsidRPr="0098250E" w:rsidRDefault="0098250E" w:rsidP="00982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250E">
              <w:rPr>
                <w:rFonts w:ascii="Times New Roman" w:eastAsia="Calibri" w:hAnsi="Times New Roman" w:cs="Times New Roman"/>
                <w:sz w:val="24"/>
                <w:szCs w:val="24"/>
              </w:rPr>
              <w:t>Дать родителям понять, как важно играть с ребенком пальчиковые игры и рекомендовать некоторые пальчиковые игры</w:t>
            </w:r>
          </w:p>
        </w:tc>
      </w:tr>
      <w:tr w:rsidR="0098250E" w:rsidRPr="0098250E" w:rsidTr="006D60C1">
        <w:trPr>
          <w:trHeight w:val="516"/>
        </w:trPr>
        <w:tc>
          <w:tcPr>
            <w:tcW w:w="1401" w:type="dxa"/>
            <w:tcBorders>
              <w:right w:val="single" w:sz="4" w:space="0" w:color="auto"/>
            </w:tcBorders>
          </w:tcPr>
          <w:p w:rsidR="0098250E" w:rsidRPr="0098250E" w:rsidRDefault="0098250E" w:rsidP="0098250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806" w:type="dxa"/>
            <w:tcBorders>
              <w:left w:val="single" w:sz="4" w:space="0" w:color="auto"/>
            </w:tcBorders>
          </w:tcPr>
          <w:p w:rsidR="0098250E" w:rsidRPr="0098250E" w:rsidRDefault="0098250E" w:rsidP="0098250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Открытое НОД</w:t>
            </w:r>
          </w:p>
        </w:tc>
        <w:tc>
          <w:tcPr>
            <w:tcW w:w="3719" w:type="dxa"/>
          </w:tcPr>
          <w:p w:rsidR="0098250E" w:rsidRPr="0098250E" w:rsidRDefault="0098250E" w:rsidP="00982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250E">
              <w:rPr>
                <w:rFonts w:ascii="Times New Roman" w:eastAsia="Calibri" w:hAnsi="Times New Roman" w:cs="Times New Roman"/>
                <w:sz w:val="24"/>
                <w:szCs w:val="24"/>
              </w:rPr>
              <w:t>Провести родителям открытое занятие по логоритмике в виде видео</w:t>
            </w:r>
          </w:p>
        </w:tc>
      </w:tr>
      <w:tr w:rsidR="0098250E" w:rsidRPr="0098250E" w:rsidTr="006D60C1">
        <w:trPr>
          <w:trHeight w:val="516"/>
        </w:trPr>
        <w:tc>
          <w:tcPr>
            <w:tcW w:w="1401" w:type="dxa"/>
            <w:tcBorders>
              <w:right w:val="single" w:sz="4" w:space="0" w:color="auto"/>
            </w:tcBorders>
          </w:tcPr>
          <w:p w:rsidR="0098250E" w:rsidRPr="0098250E" w:rsidRDefault="0098250E" w:rsidP="0098250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98250E" w:rsidRPr="0098250E" w:rsidRDefault="0098250E" w:rsidP="0098250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6" w:type="dxa"/>
            <w:tcBorders>
              <w:left w:val="single" w:sz="4" w:space="0" w:color="auto"/>
            </w:tcBorders>
          </w:tcPr>
          <w:p w:rsidR="0098250E" w:rsidRPr="0098250E" w:rsidRDefault="0098250E" w:rsidP="0098250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Консультации: «Логоритмические движения на дому для детей с некоторыми нарушениями речи»</w:t>
            </w:r>
          </w:p>
        </w:tc>
        <w:tc>
          <w:tcPr>
            <w:tcW w:w="3719" w:type="dxa"/>
          </w:tcPr>
          <w:p w:rsidR="0098250E" w:rsidRPr="0098250E" w:rsidRDefault="0098250E" w:rsidP="00982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250E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интерес родителей к логоритмическим движением и проведение их со своими детьми</w:t>
            </w:r>
          </w:p>
        </w:tc>
      </w:tr>
      <w:tr w:rsidR="0098250E" w:rsidRPr="0098250E" w:rsidTr="006D60C1">
        <w:trPr>
          <w:trHeight w:val="516"/>
        </w:trPr>
        <w:tc>
          <w:tcPr>
            <w:tcW w:w="1401" w:type="dxa"/>
            <w:tcBorders>
              <w:right w:val="single" w:sz="4" w:space="0" w:color="auto"/>
            </w:tcBorders>
          </w:tcPr>
          <w:p w:rsidR="0098250E" w:rsidRPr="0098250E" w:rsidRDefault="0098250E" w:rsidP="0098250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806" w:type="dxa"/>
            <w:tcBorders>
              <w:left w:val="single" w:sz="4" w:space="0" w:color="auto"/>
            </w:tcBorders>
          </w:tcPr>
          <w:p w:rsidR="0098250E" w:rsidRPr="0098250E" w:rsidRDefault="0098250E" w:rsidP="0098250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занятие по логоритмике</w:t>
            </w:r>
          </w:p>
        </w:tc>
        <w:tc>
          <w:tcPr>
            <w:tcW w:w="3719" w:type="dxa"/>
          </w:tcPr>
          <w:p w:rsidR="0098250E" w:rsidRPr="0098250E" w:rsidRDefault="0098250E" w:rsidP="00982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250E">
              <w:rPr>
                <w:rFonts w:ascii="Times New Roman" w:eastAsia="Calibri" w:hAnsi="Times New Roman" w:cs="Times New Roman"/>
                <w:sz w:val="24"/>
                <w:szCs w:val="24"/>
              </w:rPr>
              <w:t>Показ родителям итогового занятия с детьми</w:t>
            </w:r>
          </w:p>
        </w:tc>
      </w:tr>
      <w:tr w:rsidR="0098250E" w:rsidRPr="0098250E" w:rsidTr="006D60C1">
        <w:trPr>
          <w:trHeight w:val="516"/>
        </w:trPr>
        <w:tc>
          <w:tcPr>
            <w:tcW w:w="1401" w:type="dxa"/>
            <w:tcBorders>
              <w:right w:val="single" w:sz="4" w:space="0" w:color="auto"/>
            </w:tcBorders>
          </w:tcPr>
          <w:p w:rsidR="0098250E" w:rsidRPr="0098250E" w:rsidRDefault="0098250E" w:rsidP="0098250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:rsidR="0098250E" w:rsidRPr="0098250E" w:rsidRDefault="0098250E" w:rsidP="0098250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6" w:type="dxa"/>
            <w:tcBorders>
              <w:left w:val="single" w:sz="4" w:space="0" w:color="auto"/>
            </w:tcBorders>
          </w:tcPr>
          <w:p w:rsidR="0098250E" w:rsidRPr="0098250E" w:rsidRDefault="0098250E" w:rsidP="0098250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«Подведение итогов» - выступление на родительском собрании и итоговом педсовете.</w:t>
            </w:r>
          </w:p>
        </w:tc>
        <w:tc>
          <w:tcPr>
            <w:tcW w:w="3719" w:type="dxa"/>
          </w:tcPr>
          <w:p w:rsidR="0098250E" w:rsidRPr="0098250E" w:rsidRDefault="0098250E" w:rsidP="00982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250E">
              <w:rPr>
                <w:rFonts w:ascii="Times New Roman" w:eastAsia="Calibri" w:hAnsi="Times New Roman" w:cs="Times New Roman"/>
                <w:sz w:val="24"/>
                <w:szCs w:val="24"/>
              </w:rPr>
              <w:t>Отчет родителям о проделанной работе</w:t>
            </w:r>
          </w:p>
        </w:tc>
      </w:tr>
    </w:tbl>
    <w:p w:rsidR="008902BE" w:rsidRPr="00E53E83" w:rsidRDefault="008902BE" w:rsidP="00E53E83">
      <w:pPr>
        <w:rPr>
          <w:rFonts w:ascii="Times New Roman" w:hAnsi="Times New Roman" w:cs="Times New Roman"/>
          <w:b/>
          <w:sz w:val="24"/>
          <w:szCs w:val="24"/>
        </w:rPr>
      </w:pPr>
      <w:r w:rsidRPr="008902BE">
        <w:rPr>
          <w:rFonts w:ascii="Times New Roman" w:hAnsi="Times New Roman" w:cs="Times New Roman"/>
          <w:sz w:val="24"/>
          <w:szCs w:val="24"/>
        </w:rPr>
        <w:br/>
      </w:r>
      <w:r w:rsidR="00E53E83" w:rsidRPr="00E53E83">
        <w:rPr>
          <w:rFonts w:ascii="Times New Roman" w:hAnsi="Times New Roman" w:cs="Times New Roman"/>
          <w:b/>
          <w:sz w:val="24"/>
          <w:szCs w:val="24"/>
        </w:rPr>
        <w:t>Литература:</w:t>
      </w:r>
    </w:p>
    <w:p w:rsidR="008902BE" w:rsidRPr="008902BE" w:rsidRDefault="008902BE" w:rsidP="008902B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902BE">
        <w:rPr>
          <w:rFonts w:ascii="Times New Roman" w:hAnsi="Times New Roman" w:cs="Times New Roman"/>
          <w:sz w:val="24"/>
          <w:szCs w:val="24"/>
        </w:rPr>
        <w:t>Алямовская</w:t>
      </w:r>
      <w:proofErr w:type="spellEnd"/>
      <w:r w:rsidRPr="008902BE">
        <w:rPr>
          <w:rFonts w:ascii="Times New Roman" w:hAnsi="Times New Roman" w:cs="Times New Roman"/>
          <w:sz w:val="24"/>
          <w:szCs w:val="24"/>
        </w:rPr>
        <w:t xml:space="preserve"> В.Г. Как воспитать здоровог</w:t>
      </w:r>
      <w:r w:rsidR="00E53E83">
        <w:rPr>
          <w:rFonts w:ascii="Times New Roman" w:hAnsi="Times New Roman" w:cs="Times New Roman"/>
          <w:sz w:val="24"/>
          <w:szCs w:val="24"/>
        </w:rPr>
        <w:t>о ребенка. М.: ЛИНКА- ПРЕСС</w:t>
      </w:r>
      <w:r w:rsidRPr="008902BE">
        <w:rPr>
          <w:rFonts w:ascii="Times New Roman" w:hAnsi="Times New Roman" w:cs="Times New Roman"/>
          <w:sz w:val="24"/>
          <w:szCs w:val="24"/>
        </w:rPr>
        <w:t>;</w:t>
      </w:r>
    </w:p>
    <w:p w:rsidR="008902BE" w:rsidRPr="008902BE" w:rsidRDefault="008902BE" w:rsidP="008902B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902BE">
        <w:rPr>
          <w:rFonts w:ascii="Times New Roman" w:hAnsi="Times New Roman" w:cs="Times New Roman"/>
          <w:sz w:val="24"/>
          <w:szCs w:val="24"/>
        </w:rPr>
        <w:t xml:space="preserve">Буренина А. И., </w:t>
      </w:r>
      <w:proofErr w:type="spellStart"/>
      <w:r w:rsidRPr="008902BE">
        <w:rPr>
          <w:rFonts w:ascii="Times New Roman" w:hAnsi="Times New Roman" w:cs="Times New Roman"/>
          <w:sz w:val="24"/>
          <w:szCs w:val="24"/>
        </w:rPr>
        <w:t>Колунтаева</w:t>
      </w:r>
      <w:proofErr w:type="spellEnd"/>
      <w:r w:rsidRPr="008902BE">
        <w:rPr>
          <w:rFonts w:ascii="Times New Roman" w:hAnsi="Times New Roman" w:cs="Times New Roman"/>
          <w:sz w:val="24"/>
          <w:szCs w:val="24"/>
        </w:rPr>
        <w:t xml:space="preserve"> Л. И. Проектирование интегративной программы </w:t>
      </w:r>
      <w:proofErr w:type="spellStart"/>
      <w:r w:rsidRPr="008902BE">
        <w:rPr>
          <w:rFonts w:ascii="Times New Roman" w:hAnsi="Times New Roman" w:cs="Times New Roman"/>
          <w:sz w:val="24"/>
          <w:szCs w:val="24"/>
        </w:rPr>
        <w:t>предшкольного</w:t>
      </w:r>
      <w:proofErr w:type="spellEnd"/>
      <w:r w:rsidRPr="008902B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902BE">
        <w:rPr>
          <w:rFonts w:ascii="Times New Roman" w:hAnsi="Times New Roman" w:cs="Times New Roman"/>
          <w:sz w:val="24"/>
          <w:szCs w:val="24"/>
        </w:rPr>
        <w:t>образования.-</w:t>
      </w:r>
      <w:proofErr w:type="gramEnd"/>
      <w:r w:rsidRPr="008902BE">
        <w:rPr>
          <w:rFonts w:ascii="Times New Roman" w:hAnsi="Times New Roman" w:cs="Times New Roman"/>
          <w:sz w:val="24"/>
          <w:szCs w:val="24"/>
        </w:rPr>
        <w:t xml:space="preserve"> СПб.: ЛОИРО, 2007;</w:t>
      </w:r>
    </w:p>
    <w:p w:rsidR="008902BE" w:rsidRPr="008902BE" w:rsidRDefault="008902BE" w:rsidP="008902B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902BE">
        <w:rPr>
          <w:rFonts w:ascii="Times New Roman" w:hAnsi="Times New Roman" w:cs="Times New Roman"/>
          <w:sz w:val="24"/>
          <w:szCs w:val="24"/>
        </w:rPr>
        <w:t>Гаврючина</w:t>
      </w:r>
      <w:proofErr w:type="spellEnd"/>
      <w:r w:rsidRPr="008902BE">
        <w:rPr>
          <w:rFonts w:ascii="Times New Roman" w:hAnsi="Times New Roman" w:cs="Times New Roman"/>
          <w:sz w:val="24"/>
          <w:szCs w:val="24"/>
        </w:rPr>
        <w:t xml:space="preserve"> Л.В. </w:t>
      </w:r>
      <w:proofErr w:type="spellStart"/>
      <w:r w:rsidRPr="008902BE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8902BE">
        <w:rPr>
          <w:rFonts w:ascii="Times New Roman" w:hAnsi="Times New Roman" w:cs="Times New Roman"/>
          <w:sz w:val="24"/>
          <w:szCs w:val="24"/>
        </w:rPr>
        <w:t xml:space="preserve"> технологии в ДОУ: Методическое пособие. - М.: ТЦ Сфера, 2008;</w:t>
      </w:r>
    </w:p>
    <w:p w:rsidR="008902BE" w:rsidRPr="008902BE" w:rsidRDefault="008902BE" w:rsidP="008902B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902BE">
        <w:rPr>
          <w:rFonts w:ascii="Times New Roman" w:hAnsi="Times New Roman" w:cs="Times New Roman"/>
          <w:sz w:val="24"/>
          <w:szCs w:val="24"/>
        </w:rPr>
        <w:t xml:space="preserve">Галанов А.С. Оздоровительные игры для дошкольников и младших школьников. </w:t>
      </w:r>
      <w:proofErr w:type="gramStart"/>
      <w:r w:rsidRPr="008902BE">
        <w:rPr>
          <w:rFonts w:ascii="Times New Roman" w:hAnsi="Times New Roman" w:cs="Times New Roman"/>
          <w:sz w:val="24"/>
          <w:szCs w:val="24"/>
        </w:rPr>
        <w:t>СПб.:</w:t>
      </w:r>
      <w:proofErr w:type="gramEnd"/>
      <w:r w:rsidRPr="008902BE">
        <w:rPr>
          <w:rFonts w:ascii="Times New Roman" w:hAnsi="Times New Roman" w:cs="Times New Roman"/>
          <w:sz w:val="24"/>
          <w:szCs w:val="24"/>
        </w:rPr>
        <w:t xml:space="preserve"> Речь, 2007;</w:t>
      </w:r>
    </w:p>
    <w:p w:rsidR="008902BE" w:rsidRPr="008902BE" w:rsidRDefault="008902BE" w:rsidP="008902B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902BE">
        <w:rPr>
          <w:rFonts w:ascii="Times New Roman" w:hAnsi="Times New Roman" w:cs="Times New Roman"/>
          <w:sz w:val="24"/>
          <w:szCs w:val="24"/>
        </w:rPr>
        <w:t>Дедюхина</w:t>
      </w:r>
      <w:proofErr w:type="spellEnd"/>
      <w:r w:rsidRPr="008902BE">
        <w:rPr>
          <w:rFonts w:ascii="Times New Roman" w:hAnsi="Times New Roman" w:cs="Times New Roman"/>
          <w:sz w:val="24"/>
          <w:szCs w:val="24"/>
        </w:rPr>
        <w:t xml:space="preserve"> Г. В., </w:t>
      </w:r>
      <w:proofErr w:type="spellStart"/>
      <w:r w:rsidRPr="008902BE">
        <w:rPr>
          <w:rFonts w:ascii="Times New Roman" w:hAnsi="Times New Roman" w:cs="Times New Roman"/>
          <w:sz w:val="24"/>
          <w:szCs w:val="24"/>
        </w:rPr>
        <w:t>Яньшина</w:t>
      </w:r>
      <w:proofErr w:type="spellEnd"/>
      <w:r w:rsidRPr="008902BE">
        <w:rPr>
          <w:rFonts w:ascii="Times New Roman" w:hAnsi="Times New Roman" w:cs="Times New Roman"/>
          <w:sz w:val="24"/>
          <w:szCs w:val="24"/>
        </w:rPr>
        <w:t xml:space="preserve"> Т. А., Могучая Л. Д. Логопедический массаж и лечебная физкультура с детьми 3-5 лет, страдающими детским церебральным параличом. Учебно-практическое пособие для логопедов и медицинских работников. – М.: Издательство «Гном и Д», 2001;</w:t>
      </w:r>
    </w:p>
    <w:p w:rsidR="008902BE" w:rsidRPr="008902BE" w:rsidRDefault="008902BE" w:rsidP="008902B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902BE">
        <w:rPr>
          <w:rFonts w:ascii="Times New Roman" w:hAnsi="Times New Roman" w:cs="Times New Roman"/>
          <w:sz w:val="24"/>
          <w:szCs w:val="24"/>
        </w:rPr>
        <w:t xml:space="preserve">Диагностика нарушений речи у детей и организация логопедической работы в условиях дошкольного образовательного учреждения. - </w:t>
      </w:r>
      <w:proofErr w:type="gramStart"/>
      <w:r w:rsidRPr="008902BE">
        <w:rPr>
          <w:rFonts w:ascii="Times New Roman" w:hAnsi="Times New Roman" w:cs="Times New Roman"/>
          <w:sz w:val="24"/>
          <w:szCs w:val="24"/>
        </w:rPr>
        <w:t>СПб.:</w:t>
      </w:r>
      <w:proofErr w:type="gramEnd"/>
      <w:r w:rsidRPr="008902BE">
        <w:rPr>
          <w:rFonts w:ascii="Times New Roman" w:hAnsi="Times New Roman" w:cs="Times New Roman"/>
          <w:sz w:val="24"/>
          <w:szCs w:val="24"/>
        </w:rPr>
        <w:t xml:space="preserve"> ДЕТСТВО-ПРЕСС, 2001;</w:t>
      </w:r>
    </w:p>
    <w:p w:rsidR="008902BE" w:rsidRPr="008902BE" w:rsidRDefault="008902BE" w:rsidP="008902B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902BE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8902BE">
        <w:rPr>
          <w:rFonts w:ascii="Times New Roman" w:hAnsi="Times New Roman" w:cs="Times New Roman"/>
          <w:sz w:val="24"/>
          <w:szCs w:val="24"/>
        </w:rPr>
        <w:t xml:space="preserve"> технологии в </w:t>
      </w:r>
      <w:proofErr w:type="gramStart"/>
      <w:r w:rsidRPr="008902BE">
        <w:rPr>
          <w:rFonts w:ascii="Times New Roman" w:hAnsi="Times New Roman" w:cs="Times New Roman"/>
          <w:sz w:val="24"/>
          <w:szCs w:val="24"/>
        </w:rPr>
        <w:t>ДОУ./</w:t>
      </w:r>
      <w:proofErr w:type="gramEnd"/>
      <w:r w:rsidRPr="008902BE">
        <w:rPr>
          <w:rFonts w:ascii="Times New Roman" w:hAnsi="Times New Roman" w:cs="Times New Roman"/>
          <w:sz w:val="24"/>
          <w:szCs w:val="24"/>
        </w:rPr>
        <w:t>Автор-сост. Н. И. Еременко. – Волгоград: ИТД «Корифей». 2009;</w:t>
      </w:r>
    </w:p>
    <w:p w:rsidR="008902BE" w:rsidRPr="008902BE" w:rsidRDefault="008902BE" w:rsidP="008902B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902BE">
        <w:rPr>
          <w:rFonts w:ascii="Times New Roman" w:hAnsi="Times New Roman" w:cs="Times New Roman"/>
          <w:sz w:val="24"/>
          <w:szCs w:val="24"/>
        </w:rPr>
        <w:t>Ефименко Н.Н. Материалы к оригинальной авторской программе «Театр физического развития и оздоровления детей дошкольного и младшего школьного возраста». - М.: ЛИНКА-ПРЕСС, 1999;</w:t>
      </w:r>
    </w:p>
    <w:p w:rsidR="008902BE" w:rsidRPr="008902BE" w:rsidRDefault="008902BE" w:rsidP="008902B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902BE">
        <w:rPr>
          <w:rFonts w:ascii="Times New Roman" w:hAnsi="Times New Roman" w:cs="Times New Roman"/>
          <w:sz w:val="24"/>
          <w:szCs w:val="24"/>
        </w:rPr>
        <w:t>Здоровячок</w:t>
      </w:r>
      <w:proofErr w:type="spellEnd"/>
      <w:r w:rsidRPr="008902BE">
        <w:rPr>
          <w:rFonts w:ascii="Times New Roman" w:hAnsi="Times New Roman" w:cs="Times New Roman"/>
          <w:sz w:val="24"/>
          <w:szCs w:val="24"/>
        </w:rPr>
        <w:t xml:space="preserve">. Система оздоровления </w:t>
      </w:r>
      <w:proofErr w:type="gramStart"/>
      <w:r w:rsidRPr="008902BE">
        <w:rPr>
          <w:rFonts w:ascii="Times New Roman" w:hAnsi="Times New Roman" w:cs="Times New Roman"/>
          <w:sz w:val="24"/>
          <w:szCs w:val="24"/>
        </w:rPr>
        <w:t>дошкольников./</w:t>
      </w:r>
      <w:proofErr w:type="gramEnd"/>
      <w:r w:rsidRPr="008902BE">
        <w:rPr>
          <w:rFonts w:ascii="Times New Roman" w:hAnsi="Times New Roman" w:cs="Times New Roman"/>
          <w:sz w:val="24"/>
          <w:szCs w:val="24"/>
        </w:rPr>
        <w:t xml:space="preserve">Авт.-сост. Т. С. Никанорова, Е. М. Сергиенко. – Воронеж: ЧП </w:t>
      </w:r>
      <w:proofErr w:type="spellStart"/>
      <w:r w:rsidRPr="008902BE">
        <w:rPr>
          <w:rFonts w:ascii="Times New Roman" w:hAnsi="Times New Roman" w:cs="Times New Roman"/>
          <w:sz w:val="24"/>
          <w:szCs w:val="24"/>
        </w:rPr>
        <w:t>Лакоценин</w:t>
      </w:r>
      <w:proofErr w:type="spellEnd"/>
      <w:r w:rsidRPr="008902BE">
        <w:rPr>
          <w:rFonts w:ascii="Times New Roman" w:hAnsi="Times New Roman" w:cs="Times New Roman"/>
          <w:sz w:val="24"/>
          <w:szCs w:val="24"/>
        </w:rPr>
        <w:t xml:space="preserve"> С. С., 2007.</w:t>
      </w:r>
    </w:p>
    <w:p w:rsidR="008902BE" w:rsidRPr="008902BE" w:rsidRDefault="008902BE" w:rsidP="008902B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902BE">
        <w:rPr>
          <w:rFonts w:ascii="Times New Roman" w:hAnsi="Times New Roman" w:cs="Times New Roman"/>
          <w:sz w:val="24"/>
          <w:szCs w:val="24"/>
        </w:rPr>
        <w:t>Картушина</w:t>
      </w:r>
      <w:proofErr w:type="spellEnd"/>
      <w:r w:rsidRPr="008902BE">
        <w:rPr>
          <w:rFonts w:ascii="Times New Roman" w:hAnsi="Times New Roman" w:cs="Times New Roman"/>
          <w:sz w:val="24"/>
          <w:szCs w:val="24"/>
        </w:rPr>
        <w:t xml:space="preserve"> М.Ю. Быть здоровыми хотим. М.: ТЦ Сфера, 2004;</w:t>
      </w:r>
    </w:p>
    <w:p w:rsidR="008902BE" w:rsidRPr="008902BE" w:rsidRDefault="008902BE" w:rsidP="008902B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902BE">
        <w:rPr>
          <w:rFonts w:ascii="Times New Roman" w:hAnsi="Times New Roman" w:cs="Times New Roman"/>
          <w:sz w:val="24"/>
          <w:szCs w:val="24"/>
        </w:rPr>
        <w:t>Картушина</w:t>
      </w:r>
      <w:proofErr w:type="spellEnd"/>
      <w:r w:rsidRPr="008902BE">
        <w:rPr>
          <w:rFonts w:ascii="Times New Roman" w:hAnsi="Times New Roman" w:cs="Times New Roman"/>
          <w:sz w:val="24"/>
          <w:szCs w:val="24"/>
        </w:rPr>
        <w:t xml:space="preserve"> М.Ю. Зеленый огонек здоровья: Программа оздоровления дошкольников. - М.: ТЦ Сфера, 2007;</w:t>
      </w:r>
    </w:p>
    <w:p w:rsidR="00E53E83" w:rsidRDefault="008902BE" w:rsidP="00E53E8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902BE">
        <w:rPr>
          <w:rFonts w:ascii="Times New Roman" w:hAnsi="Times New Roman" w:cs="Times New Roman"/>
          <w:sz w:val="24"/>
          <w:szCs w:val="24"/>
        </w:rPr>
        <w:t>Картушина</w:t>
      </w:r>
      <w:proofErr w:type="spellEnd"/>
      <w:r w:rsidRPr="008902BE">
        <w:rPr>
          <w:rFonts w:ascii="Times New Roman" w:hAnsi="Times New Roman" w:cs="Times New Roman"/>
          <w:sz w:val="24"/>
          <w:szCs w:val="24"/>
        </w:rPr>
        <w:t xml:space="preserve"> М. Ю. Логоритмика для малышей: Сценарии занятий с детьми 3-4 лет. - М.: ТЦ Сфера, 2005;</w:t>
      </w:r>
    </w:p>
    <w:p w:rsidR="00E53E83" w:rsidRDefault="008902BE" w:rsidP="00E53E8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53E83">
        <w:rPr>
          <w:rFonts w:ascii="Times New Roman" w:hAnsi="Times New Roman" w:cs="Times New Roman"/>
          <w:sz w:val="24"/>
          <w:szCs w:val="24"/>
        </w:rPr>
        <w:t>Картушина</w:t>
      </w:r>
      <w:proofErr w:type="spellEnd"/>
      <w:r w:rsidRPr="00E53E83">
        <w:rPr>
          <w:rFonts w:ascii="Times New Roman" w:hAnsi="Times New Roman" w:cs="Times New Roman"/>
          <w:sz w:val="24"/>
          <w:szCs w:val="24"/>
        </w:rPr>
        <w:t xml:space="preserve"> М. Ю. Логоритмические занятия в детском саду: Методическое пособие. – М.: ТЦ Сфера, 2004;</w:t>
      </w:r>
    </w:p>
    <w:p w:rsidR="008902BE" w:rsidRPr="00E53E83" w:rsidRDefault="008902BE" w:rsidP="00E53E8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53E83">
        <w:rPr>
          <w:rFonts w:ascii="Times New Roman" w:hAnsi="Times New Roman" w:cs="Times New Roman"/>
          <w:sz w:val="24"/>
          <w:szCs w:val="24"/>
        </w:rPr>
        <w:t>Ковалько В.И. Азбука физкультминуток для дошкольников: Практические разработки физкультминуток, игровых упражнений, гимнастических комплексов и подвижных игр. -  М.: ВАКО, 2005;</w:t>
      </w:r>
    </w:p>
    <w:p w:rsidR="00C82800" w:rsidRPr="008902BE" w:rsidRDefault="00E53E8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82800" w:rsidRPr="008902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DC4A40"/>
    <w:multiLevelType w:val="multilevel"/>
    <w:tmpl w:val="8A78A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6A25F3"/>
    <w:multiLevelType w:val="multilevel"/>
    <w:tmpl w:val="48A45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8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3AD"/>
    <w:rsid w:val="00333227"/>
    <w:rsid w:val="005B3A6E"/>
    <w:rsid w:val="008009DE"/>
    <w:rsid w:val="008902BE"/>
    <w:rsid w:val="0098250E"/>
    <w:rsid w:val="00BD243A"/>
    <w:rsid w:val="00E373AD"/>
    <w:rsid w:val="00E53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6A6373-5FFD-4CE2-A83C-3E1E9F2B4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3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24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624310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38428">
          <w:marLeft w:val="0"/>
          <w:marRight w:val="0"/>
          <w:marTop w:val="420"/>
          <w:marBottom w:val="570"/>
          <w:divBdr>
            <w:top w:val="single" w:sz="6" w:space="21" w:color="C4E4C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06026">
              <w:marLeft w:val="0"/>
              <w:marRight w:val="0"/>
              <w:marTop w:val="0"/>
              <w:marBottom w:val="0"/>
              <w:divBdr>
                <w:top w:val="single" w:sz="6" w:space="21" w:color="C4E4C6"/>
                <w:left w:val="single" w:sz="6" w:space="21" w:color="C4E4C6"/>
                <w:bottom w:val="single" w:sz="6" w:space="21" w:color="C4E4C6"/>
                <w:right w:val="single" w:sz="6" w:space="21" w:color="C4E4C6"/>
              </w:divBdr>
              <w:divsChild>
                <w:div w:id="110284263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80125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285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1100</Words>
  <Characters>6270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</dc:creator>
  <cp:keywords/>
  <dc:description/>
  <cp:lastModifiedBy>on</cp:lastModifiedBy>
  <cp:revision>4</cp:revision>
  <dcterms:created xsi:type="dcterms:W3CDTF">2025-06-21T07:45:00Z</dcterms:created>
  <dcterms:modified xsi:type="dcterms:W3CDTF">2025-06-21T08:10:00Z</dcterms:modified>
</cp:coreProperties>
</file>