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«Как воспитать у ребенка навыки правильного звукопроизношения»</w:t>
      </w: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Pr="00C03DDA" w:rsidRDefault="005D7F9F" w:rsidP="005D7F9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3DDA">
        <w:rPr>
          <w:rFonts w:ascii="Times New Roman" w:hAnsi="Times New Roman" w:cs="Times New Roman"/>
          <w:b/>
          <w:sz w:val="28"/>
          <w:szCs w:val="28"/>
        </w:rPr>
        <w:t xml:space="preserve">Учитель-логопед </w:t>
      </w:r>
    </w:p>
    <w:p w:rsidR="005D7F9F" w:rsidRPr="00C03DDA" w:rsidRDefault="00305279" w:rsidP="005D7F9F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Петрова Анастасия Романовна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D7F9F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1E3" w:rsidRDefault="006801E3" w:rsidP="006801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D7F9F" w:rsidRDefault="005D7F9F" w:rsidP="0030527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</w:p>
    <w:p w:rsidR="005D7F9F" w:rsidRPr="00B95C10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F9F" w:rsidRDefault="005D7F9F" w:rsidP="003052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="00974092">
        <w:rPr>
          <w:rFonts w:ascii="Times New Roman" w:hAnsi="Times New Roman" w:cs="Times New Roman"/>
          <w:sz w:val="28"/>
          <w:szCs w:val="28"/>
        </w:rPr>
        <w:t>познакомить родителей с особенностями воспитания навыком правильного звукопроизношения.</w:t>
      </w:r>
    </w:p>
    <w:p w:rsidR="00305279" w:rsidRDefault="00305279" w:rsidP="003052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305279" w:rsidRDefault="00305279" w:rsidP="003052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</w:p>
    <w:p w:rsidR="00974092" w:rsidRPr="005D7F9F" w:rsidRDefault="00974092" w:rsidP="0030527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 xml:space="preserve">О красивой, </w:t>
      </w:r>
      <w:r w:rsidR="005D7F9F" w:rsidRPr="00974092">
        <w:rPr>
          <w:rFonts w:ascii="Times New Roman" w:hAnsi="Times New Roman" w:cs="Times New Roman"/>
          <w:sz w:val="28"/>
        </w:rPr>
        <w:t>правильной речи своего ребёнка мечтает каждый родитель.</w:t>
      </w:r>
      <w:r w:rsidRP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дар, она приобретается благодаря совместным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усилиям родителей, педагогов и многих других людей,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кружении которых малыш растёт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развивается. </w:t>
      </w:r>
    </w:p>
    <w:p w:rsidR="005D7F9F" w:rsidRP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</w:rPr>
      </w:pPr>
      <w:r w:rsidRPr="00974092">
        <w:rPr>
          <w:rFonts w:ascii="Times New Roman" w:hAnsi="Times New Roman" w:cs="Times New Roman"/>
          <w:sz w:val="28"/>
        </w:rPr>
        <w:t>Детям с недоразвитием речи значительно сложнее выражать связность своих мыслей как в устной, так и, в буду</w:t>
      </w:r>
      <w:r w:rsidR="00974092">
        <w:rPr>
          <w:rFonts w:ascii="Times New Roman" w:hAnsi="Times New Roman" w:cs="Times New Roman"/>
          <w:sz w:val="28"/>
        </w:rPr>
        <w:t xml:space="preserve">щем, в письменной речи </w:t>
      </w:r>
      <w:r w:rsidRPr="00974092">
        <w:rPr>
          <w:rFonts w:ascii="Times New Roman" w:hAnsi="Times New Roman" w:cs="Times New Roman"/>
          <w:sz w:val="28"/>
        </w:rPr>
        <w:t>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</w:t>
      </w:r>
      <w:r w:rsidR="00602669">
        <w:rPr>
          <w:rFonts w:ascii="Times New Roman" w:hAnsi="Times New Roman" w:cs="Times New Roman"/>
          <w:sz w:val="28"/>
        </w:rPr>
        <w:t xml:space="preserve">ировании всей психической жизни </w:t>
      </w:r>
      <w:r w:rsidRPr="00974092">
        <w:rPr>
          <w:rFonts w:ascii="Times New Roman" w:hAnsi="Times New Roman" w:cs="Times New Roman"/>
          <w:sz w:val="28"/>
        </w:rPr>
        <w:t>ребёнка.</w:t>
      </w:r>
      <w:r w:rsidR="00974092">
        <w:rPr>
          <w:rFonts w:ascii="Times New Roman" w:hAnsi="Times New Roman" w:cs="Times New Roman"/>
          <w:sz w:val="28"/>
        </w:rPr>
        <w:t xml:space="preserve"> Поэтому задача всех заботливых </w:t>
      </w:r>
      <w:r w:rsidRPr="00974092">
        <w:rPr>
          <w:rFonts w:ascii="Times New Roman" w:hAnsi="Times New Roman" w:cs="Times New Roman"/>
          <w:sz w:val="28"/>
        </w:rPr>
        <w:t>родителей</w:t>
      </w:r>
      <w:r w:rsidR="00974092">
        <w:rPr>
          <w:rFonts w:ascii="Times New Roman" w:hAnsi="Times New Roman" w:cs="Times New Roman"/>
          <w:sz w:val="28"/>
        </w:rPr>
        <w:t xml:space="preserve"> -</w:t>
      </w:r>
      <w:r w:rsidRPr="00974092">
        <w:rPr>
          <w:rFonts w:ascii="Times New Roman" w:hAnsi="Times New Roman" w:cs="Times New Roman"/>
          <w:sz w:val="28"/>
        </w:rPr>
        <w:t xml:space="preserve"> вовремя обрати</w:t>
      </w:r>
      <w:r w:rsidR="00974092">
        <w:rPr>
          <w:rFonts w:ascii="Times New Roman" w:hAnsi="Times New Roman" w:cs="Times New Roman"/>
          <w:sz w:val="28"/>
        </w:rPr>
        <w:t xml:space="preserve">ть внимание на речевое развитие </w:t>
      </w:r>
      <w:r w:rsidRPr="00974092">
        <w:rPr>
          <w:rFonts w:ascii="Times New Roman" w:hAnsi="Times New Roman" w:cs="Times New Roman"/>
          <w:sz w:val="28"/>
        </w:rPr>
        <w:t>ребёнка.</w:t>
      </w:r>
    </w:p>
    <w:p w:rsidR="00974092" w:rsidRDefault="005D7F9F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974092">
        <w:rPr>
          <w:rFonts w:ascii="Times New Roman" w:hAnsi="Times New Roman" w:cs="Times New Roman"/>
          <w:sz w:val="28"/>
        </w:rPr>
        <w:t>Для детей дошкольный возраст - это время энергичного разви</w:t>
      </w:r>
      <w:r w:rsidR="00974092">
        <w:rPr>
          <w:rFonts w:ascii="Times New Roman" w:hAnsi="Times New Roman" w:cs="Times New Roman"/>
          <w:sz w:val="28"/>
        </w:rPr>
        <w:t>тия речи, в частности овладение грамотной речью</w:t>
      </w:r>
      <w:r w:rsidRPr="00974092">
        <w:rPr>
          <w:rFonts w:ascii="Times New Roman" w:hAnsi="Times New Roman" w:cs="Times New Roman"/>
          <w:sz w:val="28"/>
        </w:rPr>
        <w:t>.</w:t>
      </w:r>
      <w:r w:rsidR="00974092">
        <w:rPr>
          <w:rFonts w:ascii="Times New Roman" w:hAnsi="Times New Roman" w:cs="Times New Roman"/>
          <w:sz w:val="28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В </w:t>
      </w:r>
      <w:r w:rsidR="00974092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первую очередь такая речь характеризуется правильным произношением звуков.</w:t>
      </w:r>
    </w:p>
    <w:p w:rsidR="00F711C2" w:rsidRDefault="00F711C2" w:rsidP="00974092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552A3" w:rsidRPr="00305279" w:rsidRDefault="003552A3" w:rsidP="00305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0527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Основные правила «воспитания» правильной речи ребенка.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Речь ребёнка, в первую оч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ередь, становится по подражанию.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Произносите всегда все слова чётко и правильно.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Б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ольшое место должны занимать игры и занятия, направленные на выработку у детей чёткой дикции, правильного звукопроизношения, развития слухового вниман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ия и фонематического восприятия.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</w:t>
      </w:r>
      <w:proofErr w:type="spellStart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тд</w:t>
      </w:r>
      <w:proofErr w:type="spellEnd"/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; как кричит кукушка - ку-ку и т. п.).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</w:t>
      </w: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3552A3" w:rsidRDefault="003552A3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552A3">
        <w:rPr>
          <w:rFonts w:ascii="Times New Roman" w:eastAsia="Times New Roman" w:hAnsi="Times New Roman" w:cs="Times New Roman"/>
          <w:sz w:val="28"/>
          <w:szCs w:val="20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C502F7" w:rsidRDefault="00C502F7" w:rsidP="003552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711C2" w:rsidRDefault="00F711C2" w:rsidP="00305279">
      <w:pPr>
        <w:pStyle w:val="a3"/>
        <w:spacing w:after="0" w:line="240" w:lineRule="auto"/>
        <w:ind w:left="121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711C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Артикуляционная гимнастика.</w:t>
      </w:r>
    </w:p>
    <w:p w:rsidR="00F711C2" w:rsidRP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жные органы речи — язык, губы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мягкое нёбо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Все речевые органы состоят из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мышц, если можно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тренировать мышцы рук, ног, то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это значит,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что можно тренировать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мыш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цы языка и губ. Вот для этого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существует артикуляционная гимнастика, 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помогающая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укрепить мышцы органов речи и 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подготовит</w:t>
      </w:r>
      <w:r w:rsid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ь</w:t>
      </w:r>
      <w:r w:rsidRPr="00F711C2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базу для чистого звукопроизношения.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. Несомненно, что постановкой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автоматизацией звуков должен заниматься только логопед.</w:t>
      </w:r>
    </w:p>
    <w:p w:rsidR="00F711C2" w:rsidRDefault="00974092" w:rsidP="00F711C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Проверив, какие звуки не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произносит Ваш ребёнок, логопед подберёт комплекс упражнений именно для этого нар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ушения. Для неговорящих детей и детей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большим количеством дефектных звуков, подойдёт основной комплекс артикуляционной гимнастики.</w:t>
      </w:r>
    </w:p>
    <w:p w:rsidR="00974092" w:rsidRPr="005D7F9F" w:rsidRDefault="00974092" w:rsidP="00C502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При подборе </w:t>
      </w:r>
      <w:r w:rsid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выполнении упражнений необходимо соблюдать определённую последовательность:</w:t>
      </w:r>
    </w:p>
    <w:p w:rsidR="00C502F7" w:rsidRPr="00C502F7" w:rsidRDefault="00C502F7" w:rsidP="00C502F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т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простого упражнения к сложному;</w:t>
      </w:r>
    </w:p>
    <w:p w:rsidR="00974092" w:rsidRPr="00C502F7" w:rsidRDefault="00C502F7" w:rsidP="006835AD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ыполнен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ие упражнения в медленном темпе — обязательно перед зеркалом;</w:t>
      </w:r>
    </w:p>
    <w:p w:rsidR="00C502F7" w:rsidRPr="00C502F7" w:rsidRDefault="00C502F7" w:rsidP="006110B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постепенное у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величение кол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ичества повторений до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10–15 раз;</w:t>
      </w:r>
    </w:p>
    <w:p w:rsidR="00C502F7" w:rsidRPr="00C502F7" w:rsidRDefault="00C502F7" w:rsidP="004727E4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р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ебёнок выполняет прави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льно движения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— убираем зеркало;</w:t>
      </w:r>
    </w:p>
    <w:p w:rsidR="00C502F7" w:rsidRPr="00C502F7" w:rsidRDefault="00C502F7" w:rsidP="006F7DE1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1134" w:hanging="425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ртикуляционную гимнастику ребёнку должен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показать взрослый, для этого он </w:t>
      </w:r>
      <w:r w:rsidR="00974092"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сам должен правильно выполнять все упражнения.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Проводить артикуляционную гимнастику надо еж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едневно, чтобы вырабатываемые у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детей дви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гательные навыки закреплялись и </w:t>
      </w:r>
      <w:r w:rsidRPr="00C502F7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становились более прочными.</w:t>
      </w:r>
      <w:r w:rsidR="00602669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имать не менее 5, а всё занятие — 10–12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минут.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Артикуляционную гимнастику следует выполнять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сидя перед зеркалом, так как в таком положении у ребёнка прямая спина, он не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напряжё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н, руки и ноги находятся в с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покойном состоянии. Ес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ли малыш выполняет упражнения с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индивидуаль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ным зеркалом, предварительно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должен увидеть правильный образец, показанный взрослым.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о необходимо для того, чтобы у р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ебёнка вырабатывалась устойчивость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наиболее важных положений губ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языка.</w:t>
      </w:r>
      <w:r w:rsidRPr="005D7F9F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C502F7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Упражнения вы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полняются ребёнком поэтапно: он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улыбается, показывает зубы, приоткрывает рот, поднимает кончик языка 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бугоркам,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lastRenderedPageBreak/>
        <w:t>произносит звук т-т-т-т-т-т-т, затем делает губами широкую трубочку, приотк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рывает рот, превращает язычок в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«чаш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ечку», выдувает тёплую струю на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ладошку.</w:t>
      </w:r>
    </w:p>
    <w:p w:rsidR="00C502F7" w:rsidRDefault="00602669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Так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же поэтапно следует проверять выполнение упражнения. Это даёт возможность определить, что именно затрудняет ре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бёнка, и отработать с </w:t>
      </w:r>
      <w:r w:rsidR="005D7F9F"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ним данное движение.</w:t>
      </w:r>
    </w:p>
    <w:p w:rsidR="005D7F9F" w:rsidRDefault="005D7F9F" w:rsidP="00C502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Наберитесь терпения! Помните, что выполн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ение артикуляционных упражнений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— </w:t>
      </w:r>
      <w:r w:rsidR="00513A94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это трудная работа для ребёнка.</w:t>
      </w:r>
    </w:p>
    <w:p w:rsidR="00513A94" w:rsidRDefault="00513A94" w:rsidP="00513A94">
      <w:pPr>
        <w:pStyle w:val="a3"/>
        <w:shd w:val="clear" w:color="auto" w:fill="FFFFFF"/>
        <w:spacing w:after="0" w:line="240" w:lineRule="auto"/>
        <w:ind w:left="1211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</w:p>
    <w:p w:rsidR="00305279" w:rsidRDefault="00305279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1"/>
          <w:shd w:val="clear" w:color="auto" w:fill="FFFFFF"/>
        </w:rPr>
      </w:pPr>
    </w:p>
    <w:p w:rsidR="00513A94" w:rsidRDefault="00513A94" w:rsidP="00513A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513A94">
        <w:rPr>
          <w:rFonts w:ascii="Times New Roman" w:hAnsi="Times New Roman" w:cs="Times New Roman"/>
          <w:sz w:val="28"/>
          <w:szCs w:val="21"/>
          <w:shd w:val="clear" w:color="auto" w:fill="FFFFFF"/>
        </w:rPr>
        <w:t>Речевые навыки формируются не за день и даже не за месяц. Но только ежедневные занятия помогут Вам воспитать правильную речь у своего ребенка.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 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Не укоряйте ребёнка, а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хвалите. Поощрени</w:t>
      </w:r>
      <w:r w:rsidR="00602669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е придадут малышу уверенность в своих силах и 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помогут быстрее овла</w:t>
      </w:r>
      <w:r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>деть</w:t>
      </w:r>
      <w:r w:rsidRPr="005D7F9F">
        <w:rPr>
          <w:rFonts w:ascii="Times New Roman" w:eastAsia="Times New Roman" w:hAnsi="Times New Roman" w:cs="Times New Roman"/>
          <w:sz w:val="28"/>
          <w:szCs w:val="24"/>
          <w:bdr w:val="none" w:sz="0" w:space="0" w:color="auto" w:frame="1"/>
          <w:lang w:eastAsia="ru-RU"/>
        </w:rPr>
        <w:t xml:space="preserve"> правильным звукопроизношением.</w:t>
      </w:r>
    </w:p>
    <w:p w:rsidR="00513A94" w:rsidRPr="00513A94" w:rsidRDefault="00513A94" w:rsidP="00513A94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40"/>
          <w:szCs w:val="24"/>
          <w:bdr w:val="none" w:sz="0" w:space="0" w:color="auto" w:frame="1"/>
          <w:lang w:eastAsia="ru-RU"/>
        </w:rPr>
      </w:pPr>
    </w:p>
    <w:p w:rsid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5D7F9F" w:rsidRDefault="005D7F9F" w:rsidP="005D7F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F9F" w:rsidRPr="002C4193" w:rsidRDefault="005D7F9F" w:rsidP="005D7F9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Акименко В.М. Исправление звукопроизношения у дошкольников: практическое пособие. – Ростов н/Д: Феникс, 2015 – 141 с.</w:t>
      </w:r>
    </w:p>
    <w:p w:rsidR="005D7F9F" w:rsidRPr="00904A15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904A15">
        <w:rPr>
          <w:rFonts w:ascii="Times New Roman" w:hAnsi="Times New Roman" w:cs="Times New Roman"/>
          <w:sz w:val="28"/>
          <w:szCs w:val="28"/>
        </w:rPr>
        <w:t>Коноваленко В.В. Индивидуально-подгрупповая работа по коррекции звукопроизношения. – М.: Издательство ГНОМ,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A15">
        <w:rPr>
          <w:rFonts w:ascii="Times New Roman" w:hAnsi="Times New Roman" w:cs="Times New Roman"/>
          <w:sz w:val="28"/>
          <w:szCs w:val="28"/>
        </w:rPr>
        <w:t>2016. – 216 с.</w:t>
      </w:r>
    </w:p>
    <w:p w:rsidR="005D7F9F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Полякова М.А. Самоучитель по логопедии. Универсальное руководство. – М.: Т. Дмитриевна, 2015. – 160 с.</w:t>
      </w:r>
    </w:p>
    <w:p w:rsidR="005D7F9F" w:rsidRPr="003F1680" w:rsidRDefault="005D7F9F" w:rsidP="005D7F9F">
      <w:pPr>
        <w:pStyle w:val="a3"/>
        <w:numPr>
          <w:ilvl w:val="0"/>
          <w:numId w:val="2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Ханьшева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Г.В. Логопед спешит на помощь: практикум по логопедии. - Ростов н/Д: Феникс, 2013 – 109 с.</w:t>
      </w:r>
    </w:p>
    <w:p w:rsidR="003E5B5A" w:rsidRDefault="003E5B5A" w:rsidP="005D7F9F"/>
    <w:sectPr w:rsidR="003E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C5FFC"/>
    <w:multiLevelType w:val="multilevel"/>
    <w:tmpl w:val="3880E1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294EE0"/>
    <w:multiLevelType w:val="multilevel"/>
    <w:tmpl w:val="75E42A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52A5F"/>
    <w:multiLevelType w:val="hybridMultilevel"/>
    <w:tmpl w:val="63F2AA24"/>
    <w:lvl w:ilvl="0" w:tplc="0DF6EA2C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D3D41CE"/>
    <w:multiLevelType w:val="multilevel"/>
    <w:tmpl w:val="8058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135B52"/>
    <w:multiLevelType w:val="multilevel"/>
    <w:tmpl w:val="27C066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D07450"/>
    <w:multiLevelType w:val="multilevel"/>
    <w:tmpl w:val="EAE850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E2171"/>
    <w:multiLevelType w:val="multilevel"/>
    <w:tmpl w:val="6622BB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14498E"/>
    <w:multiLevelType w:val="multilevel"/>
    <w:tmpl w:val="053E99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3D07F4"/>
    <w:multiLevelType w:val="multilevel"/>
    <w:tmpl w:val="7AD24B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54B494A"/>
    <w:multiLevelType w:val="hybridMultilevel"/>
    <w:tmpl w:val="3A2C05D8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85C47"/>
    <w:multiLevelType w:val="hybridMultilevel"/>
    <w:tmpl w:val="B310F73C"/>
    <w:lvl w:ilvl="0" w:tplc="0DF6EA2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27EA3"/>
    <w:multiLevelType w:val="hybridMultilevel"/>
    <w:tmpl w:val="04AA4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EF2"/>
    <w:rsid w:val="00305279"/>
    <w:rsid w:val="003552A3"/>
    <w:rsid w:val="003E5B5A"/>
    <w:rsid w:val="00513A94"/>
    <w:rsid w:val="005D7F9F"/>
    <w:rsid w:val="00602669"/>
    <w:rsid w:val="006801E3"/>
    <w:rsid w:val="0077606D"/>
    <w:rsid w:val="00974092"/>
    <w:rsid w:val="00C502F7"/>
    <w:rsid w:val="00F07EF2"/>
    <w:rsid w:val="00F7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6514C-DCFC-4A21-A1AD-0121E7C6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F9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on</cp:lastModifiedBy>
  <cp:revision>9</cp:revision>
  <dcterms:created xsi:type="dcterms:W3CDTF">2018-07-13T17:41:00Z</dcterms:created>
  <dcterms:modified xsi:type="dcterms:W3CDTF">2020-06-01T11:06:00Z</dcterms:modified>
</cp:coreProperties>
</file>